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0ED5D14A"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proofErr w:type="spellStart"/>
      <w:r w:rsidR="00676AE1" w:rsidRPr="00676AE1">
        <w:rPr>
          <w:rFonts w:cstheme="minorHAnsi"/>
          <w:b/>
          <w:sz w:val="20"/>
          <w:szCs w:val="20"/>
          <w:shd w:val="clear" w:color="auto" w:fill="FFFFFF"/>
        </w:rPr>
        <w:t>Khushal</w:t>
      </w:r>
      <w:proofErr w:type="spellEnd"/>
      <w:r w:rsidR="00676AE1" w:rsidRPr="00676AE1">
        <w:rPr>
          <w:rFonts w:cstheme="minorHAnsi"/>
          <w:b/>
          <w:sz w:val="20"/>
          <w:szCs w:val="20"/>
          <w:shd w:val="clear" w:color="auto" w:fill="FFFFFF"/>
        </w:rPr>
        <w:t xml:space="preserve"> Sharma</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F36A5" w:rsidRPr="00171C46">
        <w:rPr>
          <w:rFonts w:cstheme="minorHAnsi"/>
          <w:b/>
          <w:sz w:val="20"/>
          <w:szCs w:val="20"/>
          <w:shd w:val="clear" w:color="auto" w:fill="FFFFFF"/>
        </w:rPr>
        <w:t>May</w:t>
      </w:r>
      <w:r w:rsidR="00645610"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30</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EF3577">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EA7A61">
        <w:rPr>
          <w:rFonts w:cstheme="minorHAnsi"/>
          <w:b/>
          <w:sz w:val="20"/>
          <w:szCs w:val="20"/>
          <w:shd w:val="clear" w:color="auto" w:fill="FFFFFF"/>
        </w:rPr>
        <w:t>02</w:t>
      </w:r>
      <w:r w:rsidR="00147EA1" w:rsidRPr="00171C46">
        <w:rPr>
          <w:rFonts w:cstheme="minorHAnsi"/>
          <w:b/>
          <w:sz w:val="20"/>
          <w:szCs w:val="20"/>
          <w:shd w:val="clear" w:color="auto" w:fill="FFFFFF"/>
        </w:rPr>
        <w:t>:</w:t>
      </w:r>
      <w:r w:rsidR="00676AE1">
        <w:rPr>
          <w:rFonts w:cstheme="minorHAnsi"/>
          <w:b/>
          <w:sz w:val="20"/>
          <w:szCs w:val="20"/>
          <w:shd w:val="clear" w:color="auto" w:fill="FFFFFF"/>
        </w:rPr>
        <w:t>45</w:t>
      </w:r>
      <w:r w:rsidR="00EA7A61">
        <w:rPr>
          <w:rFonts w:cstheme="minorHAnsi"/>
          <w:b/>
          <w:sz w:val="20"/>
          <w:szCs w:val="20"/>
          <w:shd w:val="clear" w:color="auto" w:fill="FFFFFF"/>
        </w:rPr>
        <w:t xml:space="preserve"> P</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676AE1">
        <w:rPr>
          <w:rFonts w:cstheme="minorHAnsi"/>
          <w:b/>
          <w:sz w:val="20"/>
          <w:szCs w:val="20"/>
          <w:shd w:val="clear" w:color="auto" w:fill="FFFFFF"/>
        </w:rPr>
        <w:t>03</w:t>
      </w:r>
      <w:r w:rsidR="006A0E73" w:rsidRPr="00171C46">
        <w:rPr>
          <w:rFonts w:cstheme="minorHAnsi"/>
          <w:b/>
          <w:sz w:val="20"/>
          <w:szCs w:val="20"/>
          <w:shd w:val="clear" w:color="auto" w:fill="FFFFFF"/>
        </w:rPr>
        <w:t>.</w:t>
      </w:r>
      <w:r w:rsidR="00676AE1">
        <w:rPr>
          <w:rFonts w:cstheme="minorHAnsi"/>
          <w:b/>
          <w:sz w:val="20"/>
          <w:szCs w:val="20"/>
          <w:shd w:val="clear" w:color="auto" w:fill="FFFFFF"/>
        </w:rPr>
        <w:t>30</w:t>
      </w:r>
      <w:r w:rsidR="00726C50">
        <w:rPr>
          <w:rFonts w:cstheme="minorHAnsi"/>
          <w:b/>
          <w:sz w:val="20"/>
          <w:szCs w:val="20"/>
          <w:shd w:val="clear" w:color="auto" w:fill="FFFFFF"/>
        </w:rPr>
        <w:t xml:space="preserve">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 xml:space="preserve">In Partial </w:t>
      </w:r>
      <w:proofErr w:type="spellStart"/>
      <w:r w:rsidRPr="00D7095E">
        <w:rPr>
          <w:rFonts w:eastAsia="Times New Roman" w:cstheme="minorHAnsi"/>
          <w:sz w:val="20"/>
          <w:szCs w:val="20"/>
        </w:rPr>
        <w:t>Fulfilment</w:t>
      </w:r>
      <w:proofErr w:type="spellEnd"/>
      <w:r w:rsidRPr="00D7095E">
        <w:rPr>
          <w:rFonts w:eastAsia="Times New Roman" w:cstheme="minorHAnsi"/>
          <w:sz w:val="20"/>
          <w:szCs w:val="20"/>
        </w:rPr>
        <w:t xml:space="preserve"> of the Requirements for the Degree of</w:t>
      </w:r>
    </w:p>
    <w:p w14:paraId="2844ADC3" w14:textId="45126445" w:rsidR="00462115" w:rsidRPr="00D7095E" w:rsidRDefault="00EA2C8A" w:rsidP="00F6336A">
      <w:pPr>
        <w:spacing w:after="0" w:line="360" w:lineRule="auto"/>
        <w:ind w:left="720"/>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7E89141A" w:rsidR="00462115" w:rsidRPr="00D7095E" w:rsidRDefault="00676AE1" w:rsidP="00F6336A">
      <w:pPr>
        <w:shd w:val="clear" w:color="auto" w:fill="FFFFFF"/>
        <w:spacing w:after="0" w:line="360" w:lineRule="auto"/>
        <w:ind w:left="720"/>
        <w:jc w:val="center"/>
        <w:rPr>
          <w:rFonts w:cstheme="minorHAnsi"/>
          <w:b/>
          <w:color w:val="3FADA8"/>
          <w:sz w:val="20"/>
          <w:szCs w:val="20"/>
          <w:shd w:val="clear" w:color="auto" w:fill="FFFFFF"/>
        </w:rPr>
      </w:pPr>
      <w:proofErr w:type="spellStart"/>
      <w:r w:rsidRPr="00676AE1">
        <w:rPr>
          <w:rFonts w:eastAsia="Times New Roman" w:cstheme="minorHAnsi"/>
          <w:b/>
          <w:color w:val="3FADA8"/>
          <w:sz w:val="20"/>
          <w:szCs w:val="20"/>
        </w:rPr>
        <w:t>Khushal</w:t>
      </w:r>
      <w:proofErr w:type="spellEnd"/>
      <w:r w:rsidRPr="00676AE1">
        <w:rPr>
          <w:rFonts w:eastAsia="Times New Roman" w:cstheme="minorHAnsi"/>
          <w:b/>
          <w:color w:val="3FADA8"/>
          <w:sz w:val="20"/>
          <w:szCs w:val="20"/>
        </w:rPr>
        <w:t xml:space="preserve"> Sharma </w:t>
      </w:r>
      <w:r w:rsidR="002C4417" w:rsidRPr="00D7095E">
        <w:rPr>
          <w:rFonts w:eastAsia="Times New Roman" w:cstheme="minorHAnsi"/>
          <w:b/>
          <w:color w:val="3FADA8"/>
          <w:sz w:val="20"/>
          <w:szCs w:val="20"/>
        </w:rPr>
        <w:t>(</w:t>
      </w:r>
      <w:r>
        <w:rPr>
          <w:rFonts w:eastAsia="Times New Roman" w:cstheme="minorHAnsi"/>
          <w:b/>
          <w:color w:val="3FADA8"/>
          <w:sz w:val="20"/>
          <w:szCs w:val="20"/>
        </w:rPr>
        <w:t>MT20210</w:t>
      </w:r>
      <w:r w:rsidR="00462115" w:rsidRPr="00D7095E">
        <w:rPr>
          <w:rFonts w:eastAsia="Times New Roman" w:cstheme="minorHAnsi"/>
          <w:b/>
          <w:color w:val="3FADA8"/>
          <w:sz w:val="20"/>
          <w:szCs w:val="20"/>
        </w:rPr>
        <w:t>)</w:t>
      </w:r>
      <w:bookmarkStart w:id="0" w:name="_GoBack"/>
      <w:bookmarkEnd w:id="0"/>
    </w:p>
    <w:p w14:paraId="4E06AAD1" w14:textId="3FD0294A" w:rsidR="00D7095E" w:rsidRPr="00D7095E" w:rsidRDefault="0096147F"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Will defend h</w:t>
      </w:r>
      <w:r w:rsidR="00676AE1">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548AC83A" w:rsidR="00462115" w:rsidRPr="00234C2D" w:rsidRDefault="00462115" w:rsidP="00F6336A">
      <w:pPr>
        <w:spacing w:after="0" w:line="360" w:lineRule="auto"/>
        <w:ind w:left="720"/>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676AE1" w:rsidRPr="00676AE1">
        <w:rPr>
          <w:rFonts w:cs="Helvetica"/>
          <w:b/>
          <w:color w:val="009999"/>
          <w:sz w:val="20"/>
          <w:szCs w:val="20"/>
          <w:shd w:val="clear" w:color="auto" w:fill="FFFFFF"/>
        </w:rPr>
        <w:t xml:space="preserve">Genome-based in </w:t>
      </w:r>
      <w:proofErr w:type="spellStart"/>
      <w:r w:rsidR="00676AE1" w:rsidRPr="00676AE1">
        <w:rPr>
          <w:rFonts w:cs="Helvetica"/>
          <w:b/>
          <w:color w:val="009999"/>
          <w:sz w:val="20"/>
          <w:szCs w:val="20"/>
          <w:shd w:val="clear" w:color="auto" w:fill="FFFFFF"/>
        </w:rPr>
        <w:t>silico</w:t>
      </w:r>
      <w:proofErr w:type="spellEnd"/>
      <w:r w:rsidR="00676AE1" w:rsidRPr="00676AE1">
        <w:rPr>
          <w:rFonts w:cs="Helvetica"/>
          <w:b/>
          <w:color w:val="009999"/>
          <w:sz w:val="20"/>
          <w:szCs w:val="20"/>
          <w:shd w:val="clear" w:color="auto" w:fill="FFFFFF"/>
        </w:rPr>
        <w:t xml:space="preserve"> models to predict infectious strains of Influenza A and Rotavirus </w:t>
      </w:r>
      <w:proofErr w:type="gramStart"/>
      <w:r w:rsidR="00676AE1" w:rsidRPr="00676AE1">
        <w:rPr>
          <w:rFonts w:cs="Helvetica"/>
          <w:b/>
          <w:color w:val="009999"/>
          <w:sz w:val="20"/>
          <w:szCs w:val="20"/>
          <w:shd w:val="clear" w:color="auto" w:fill="FFFFFF"/>
        </w:rPr>
        <w:t>A</w:t>
      </w:r>
      <w:proofErr w:type="gramEnd"/>
      <w:r w:rsidR="00676AE1" w:rsidRPr="00676AE1">
        <w:rPr>
          <w:rFonts w:cs="Helvetica"/>
          <w:b/>
          <w:color w:val="009999"/>
          <w:sz w:val="20"/>
          <w:szCs w:val="20"/>
          <w:shd w:val="clear" w:color="auto" w:fill="FFFFFF"/>
        </w:rPr>
        <w:t xml:space="preserve"> </w:t>
      </w:r>
      <w:proofErr w:type="spellStart"/>
      <w:r w:rsidR="00676AE1" w:rsidRPr="00676AE1">
        <w:rPr>
          <w:rFonts w:cs="Helvetica"/>
          <w:b/>
          <w:color w:val="009999"/>
          <w:sz w:val="20"/>
          <w:szCs w:val="20"/>
          <w:shd w:val="clear" w:color="auto" w:fill="FFFFFF"/>
        </w:rPr>
        <w:t>Khushal</w:t>
      </w:r>
      <w:proofErr w:type="spellEnd"/>
      <w:r w:rsidR="00676AE1" w:rsidRPr="00676AE1">
        <w:rPr>
          <w:rFonts w:cs="Helvetica"/>
          <w:b/>
          <w:color w:val="009999"/>
          <w:sz w:val="20"/>
          <w:szCs w:val="20"/>
          <w:shd w:val="clear" w:color="auto" w:fill="FFFFFF"/>
        </w:rPr>
        <w:t xml:space="preserve"> Sharma</w:t>
      </w:r>
      <w:r w:rsidR="00350FF0" w:rsidRPr="00234C2D">
        <w:rPr>
          <w:rFonts w:cstheme="minorHAnsi"/>
          <w:b/>
          <w:color w:val="3FADA8"/>
          <w:sz w:val="20"/>
          <w:szCs w:val="20"/>
          <w:shd w:val="clear" w:color="auto" w:fill="FFFFFF"/>
        </w:rPr>
        <w:t>”</w:t>
      </w:r>
    </w:p>
    <w:p w14:paraId="7AD3E347" w14:textId="77777777" w:rsidR="00462115"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F6336A">
      <w:pPr>
        <w:spacing w:after="0"/>
        <w:ind w:left="720"/>
        <w:rPr>
          <w:rFonts w:eastAsia="Times New Roman" w:cstheme="minorHAnsi"/>
          <w:sz w:val="20"/>
          <w:szCs w:val="20"/>
        </w:rPr>
      </w:pPr>
    </w:p>
    <w:p w14:paraId="41BA365D" w14:textId="102A8583" w:rsidR="00085D6F" w:rsidRDefault="00462115" w:rsidP="00F6336A">
      <w:pPr>
        <w:shd w:val="clear" w:color="auto" w:fill="FFFFFF"/>
        <w:spacing w:after="0"/>
        <w:ind w:left="72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May 30</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proofErr w:type="gramStart"/>
      <w:r w:rsidR="006B100C" w:rsidRPr="006B100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A7A61">
        <w:rPr>
          <w:rStyle w:val="apple-converted-space"/>
          <w:rFonts w:cstheme="minorHAnsi"/>
          <w:b/>
          <w:bCs/>
          <w:color w:val="3FADA8"/>
          <w:sz w:val="20"/>
          <w:szCs w:val="20"/>
          <w:shd w:val="clear" w:color="auto" w:fill="FFFFFF"/>
        </w:rPr>
        <w:t>02</w:t>
      </w:r>
      <w:r w:rsidR="00DA54C9">
        <w:rPr>
          <w:rStyle w:val="apple-converted-space"/>
          <w:rFonts w:cstheme="minorHAnsi"/>
          <w:b/>
          <w:bCs/>
          <w:color w:val="3FADA8"/>
          <w:sz w:val="20"/>
          <w:szCs w:val="20"/>
          <w:shd w:val="clear" w:color="auto" w:fill="FFFFFF"/>
        </w:rPr>
        <w:t>.</w:t>
      </w:r>
      <w:r w:rsidR="00676AE1">
        <w:rPr>
          <w:rStyle w:val="apple-converted-space"/>
          <w:rFonts w:cstheme="minorHAnsi"/>
          <w:b/>
          <w:bCs/>
          <w:color w:val="3FADA8"/>
          <w:sz w:val="20"/>
          <w:szCs w:val="20"/>
          <w:shd w:val="clear" w:color="auto" w:fill="FFFFFF"/>
        </w:rPr>
        <w:t>45</w:t>
      </w:r>
      <w:r w:rsidR="00EA7A61">
        <w:rPr>
          <w:rStyle w:val="apple-converted-space"/>
          <w:rFonts w:cstheme="minorHAnsi"/>
          <w:b/>
          <w:bCs/>
          <w:color w:val="3FADA8"/>
          <w:sz w:val="20"/>
          <w:szCs w:val="20"/>
          <w:shd w:val="clear" w:color="auto" w:fill="FFFFFF"/>
        </w:rPr>
        <w:t xml:space="preserve"> P</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676AE1">
        <w:rPr>
          <w:rStyle w:val="apple-converted-space"/>
          <w:rFonts w:cstheme="minorHAnsi"/>
          <w:b/>
          <w:bCs/>
          <w:color w:val="3FADA8"/>
          <w:sz w:val="20"/>
          <w:szCs w:val="20"/>
          <w:shd w:val="clear" w:color="auto" w:fill="FFFFFF"/>
        </w:rPr>
        <w:t>03</w:t>
      </w:r>
      <w:r w:rsidR="00DA54C9">
        <w:rPr>
          <w:rStyle w:val="apple-converted-space"/>
          <w:rFonts w:cstheme="minorHAnsi"/>
          <w:b/>
          <w:bCs/>
          <w:color w:val="3FADA8"/>
          <w:sz w:val="20"/>
          <w:szCs w:val="20"/>
          <w:shd w:val="clear" w:color="auto" w:fill="FFFFFF"/>
        </w:rPr>
        <w:t>.</w:t>
      </w:r>
      <w:r w:rsidR="00676AE1">
        <w:rPr>
          <w:rStyle w:val="apple-converted-space"/>
          <w:rFonts w:cstheme="minorHAnsi"/>
          <w:b/>
          <w:bCs/>
          <w:color w:val="3FADA8"/>
          <w:sz w:val="20"/>
          <w:szCs w:val="20"/>
          <w:shd w:val="clear" w:color="auto" w:fill="FFFFFF"/>
        </w:rPr>
        <w:t>30</w:t>
      </w:r>
      <w:r w:rsidR="0096147F" w:rsidRPr="00D7095E">
        <w:rPr>
          <w:rStyle w:val="apple-converted-space"/>
          <w:rFonts w:cstheme="minorHAnsi"/>
          <w:b/>
          <w:bCs/>
          <w:color w:val="3FADA8"/>
          <w:sz w:val="20"/>
          <w:szCs w:val="20"/>
          <w:shd w:val="clear" w:color="auto" w:fill="FFFFFF"/>
        </w:rPr>
        <w:t xml:space="preserve"> </w:t>
      </w:r>
      <w:r w:rsidR="00726C50">
        <w:rPr>
          <w:rStyle w:val="apple-converted-space"/>
          <w:rFonts w:cstheme="minorHAnsi"/>
          <w:b/>
          <w:bCs/>
          <w:color w:val="3FADA8"/>
          <w:sz w:val="20"/>
          <w:szCs w:val="20"/>
          <w:shd w:val="clear" w:color="auto" w:fill="FFFFFF"/>
        </w:rPr>
        <w:t>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7EEBA061" w:rsidR="00462115" w:rsidRPr="00D7095E" w:rsidRDefault="00085D6F" w:rsidP="00F6336A">
      <w:pPr>
        <w:shd w:val="clear" w:color="auto" w:fill="FFFFFF"/>
        <w:spacing w:after="0"/>
        <w:ind w:left="720"/>
        <w:rPr>
          <w:rFonts w:cstheme="minorHAnsi"/>
          <w:b/>
          <w:bCs/>
          <w:color w:val="3FADA8"/>
          <w:sz w:val="20"/>
          <w:szCs w:val="20"/>
          <w:shd w:val="clear" w:color="auto" w:fill="FFFFFF"/>
        </w:rPr>
      </w:pPr>
      <w:r>
        <w:rPr>
          <w:rFonts w:cstheme="minorHAnsi"/>
          <w:b/>
          <w:bCs/>
          <w:color w:val="3FADA8"/>
          <w:sz w:val="20"/>
          <w:szCs w:val="20"/>
          <w:shd w:val="clear" w:color="auto" w:fill="FFFFFF"/>
        </w:rPr>
        <w:t>Venue: Room No: A-320 (Meeting Room), R &amp; D Building</w:t>
      </w:r>
    </w:p>
    <w:p w14:paraId="3599AED3" w14:textId="77777777" w:rsidR="00462115" w:rsidRPr="00D7095E" w:rsidRDefault="00462115" w:rsidP="00F6336A">
      <w:pPr>
        <w:shd w:val="clear" w:color="auto" w:fill="FFFFFF"/>
        <w:spacing w:after="0"/>
        <w:ind w:left="720"/>
        <w:rPr>
          <w:rFonts w:cstheme="minorHAnsi"/>
          <w:b/>
          <w:sz w:val="20"/>
          <w:szCs w:val="20"/>
        </w:rPr>
      </w:pPr>
    </w:p>
    <w:p w14:paraId="63D4AEF0" w14:textId="69FA6FE6" w:rsidR="00462115" w:rsidRPr="00D7095E" w:rsidRDefault="00462115" w:rsidP="00F6336A">
      <w:pPr>
        <w:shd w:val="clear" w:color="auto" w:fill="FFFFFF"/>
        <w:spacing w:after="0"/>
        <w:ind w:left="72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085D6F">
        <w:rPr>
          <w:rFonts w:cstheme="minorHAnsi"/>
          <w:b/>
          <w:bCs/>
          <w:color w:val="3FADA8"/>
          <w:sz w:val="20"/>
          <w:szCs w:val="20"/>
          <w:shd w:val="clear" w:color="auto" w:fill="FFFFFF"/>
        </w:rPr>
        <w:t>Jaspreet</w:t>
      </w:r>
      <w:proofErr w:type="spellEnd"/>
      <w:r w:rsidR="00085D6F">
        <w:rPr>
          <w:rFonts w:cstheme="minorHAnsi"/>
          <w:b/>
          <w:bCs/>
          <w:color w:val="3FADA8"/>
          <w:sz w:val="20"/>
          <w:szCs w:val="20"/>
          <w:shd w:val="clear" w:color="auto" w:fill="FFFFFF"/>
        </w:rPr>
        <w:t xml:space="preserve"> </w:t>
      </w:r>
      <w:proofErr w:type="spellStart"/>
      <w:r w:rsidR="00085D6F">
        <w:rPr>
          <w:rFonts w:cstheme="minorHAnsi"/>
          <w:b/>
          <w:bCs/>
          <w:color w:val="3FADA8"/>
          <w:sz w:val="20"/>
          <w:szCs w:val="20"/>
          <w:shd w:val="clear" w:color="auto" w:fill="FFFFFF"/>
        </w:rPr>
        <w:t>Kaur</w:t>
      </w:r>
      <w:proofErr w:type="spellEnd"/>
      <w:r w:rsidR="00085D6F">
        <w:rPr>
          <w:rFonts w:cstheme="minorHAnsi"/>
          <w:b/>
          <w:bCs/>
          <w:color w:val="3FADA8"/>
          <w:sz w:val="20"/>
          <w:szCs w:val="20"/>
          <w:shd w:val="clear" w:color="auto" w:fill="FFFFFF"/>
        </w:rPr>
        <w:t xml:space="preserve"> </w:t>
      </w:r>
      <w:proofErr w:type="spellStart"/>
      <w:r w:rsidR="00085D6F">
        <w:rPr>
          <w:rFonts w:cstheme="minorHAnsi"/>
          <w:b/>
          <w:bCs/>
          <w:color w:val="3FADA8"/>
          <w:sz w:val="20"/>
          <w:szCs w:val="20"/>
          <w:shd w:val="clear" w:color="auto" w:fill="FFFFFF"/>
        </w:rPr>
        <w:t>Dhanjal</w:t>
      </w:r>
      <w:proofErr w:type="spellEnd"/>
    </w:p>
    <w:p w14:paraId="4ED29611" w14:textId="35C12E73" w:rsidR="008F36A5" w:rsidRDefault="00462115" w:rsidP="00F6336A">
      <w:pPr>
        <w:shd w:val="clear" w:color="auto" w:fill="FFFFFF"/>
        <w:spacing w:after="0"/>
        <w:ind w:left="144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Manish Kumar (University of Delhi)</w:t>
      </w:r>
    </w:p>
    <w:p w14:paraId="784D0F25" w14:textId="53C4A031" w:rsidR="00462115" w:rsidRDefault="00462115" w:rsidP="00F6336A">
      <w:pPr>
        <w:shd w:val="clear" w:color="auto" w:fill="FFFFFF"/>
        <w:spacing w:after="0"/>
        <w:ind w:left="144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085D6F">
        <w:rPr>
          <w:rFonts w:cstheme="minorHAnsi"/>
          <w:b/>
          <w:bCs/>
          <w:color w:val="3FADA8"/>
          <w:sz w:val="20"/>
          <w:szCs w:val="20"/>
          <w:shd w:val="clear" w:color="auto" w:fill="FFFFFF"/>
        </w:rPr>
        <w:t xml:space="preserve">G P S </w:t>
      </w:r>
      <w:proofErr w:type="spellStart"/>
      <w:r w:rsidR="00085D6F">
        <w:rPr>
          <w:rFonts w:cstheme="minorHAnsi"/>
          <w:b/>
          <w:bCs/>
          <w:color w:val="3FADA8"/>
          <w:sz w:val="20"/>
          <w:szCs w:val="20"/>
          <w:shd w:val="clear" w:color="auto" w:fill="FFFFFF"/>
        </w:rPr>
        <w:t>Raghava</w:t>
      </w:r>
      <w:proofErr w:type="spellEnd"/>
    </w:p>
    <w:p w14:paraId="461E6B5A" w14:textId="19A5E22D" w:rsidR="00E84CF5" w:rsidRPr="00E84CF5" w:rsidRDefault="00E84CF5" w:rsidP="00F6336A">
      <w:pPr>
        <w:shd w:val="clear" w:color="auto" w:fill="FFFFFF"/>
        <w:spacing w:after="0"/>
        <w:ind w:left="144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726C50">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36D6CDE6" w:rsidR="00D45BB2" w:rsidRPr="00834500" w:rsidRDefault="00676AE1" w:rsidP="00676AE1">
      <w:pPr>
        <w:jc w:val="both"/>
        <w:rPr>
          <w:rFonts w:ascii="Arial" w:eastAsia="Times New Roman" w:hAnsi="Arial" w:cs="Arial"/>
          <w:sz w:val="18"/>
          <w:szCs w:val="20"/>
          <w:lang w:val="en-IN"/>
        </w:rPr>
      </w:pPr>
      <w:r w:rsidRPr="00676AE1">
        <w:rPr>
          <w:rFonts w:ascii="Helvetica" w:hAnsi="Helvetica"/>
          <w:color w:val="000000"/>
          <w:sz w:val="20"/>
          <w:szCs w:val="20"/>
          <w:shd w:val="clear" w:color="auto" w:fill="FFFFFF"/>
        </w:rPr>
        <w:t xml:space="preserve">The transmission of pathogens or infectious agents from animals to humans, i.e. zoonosis, is of global concern. Outbreaks pertaining to zoonosis have been the one of the major causes of fatalities worldwide. Both Influenza A, a viral disease that infects the lungs, and Rotavirus A, an enteric disease in humans and livestock, are zoonotic. Furthermore, recent outbreaks such as </w:t>
      </w:r>
      <w:proofErr w:type="spellStart"/>
      <w:r w:rsidRPr="00676AE1">
        <w:rPr>
          <w:rFonts w:ascii="Helvetica" w:hAnsi="Helvetica"/>
          <w:color w:val="000000"/>
          <w:sz w:val="20"/>
          <w:szCs w:val="20"/>
          <w:shd w:val="clear" w:color="auto" w:fill="FFFFFF"/>
        </w:rPr>
        <w:t>Ebolavirus</w:t>
      </w:r>
      <w:proofErr w:type="spellEnd"/>
      <w:r w:rsidRPr="00676AE1">
        <w:rPr>
          <w:rFonts w:ascii="Helvetica" w:hAnsi="Helvetica"/>
          <w:color w:val="000000"/>
          <w:sz w:val="20"/>
          <w:szCs w:val="20"/>
          <w:shd w:val="clear" w:color="auto" w:fill="FFFFFF"/>
        </w:rPr>
        <w:t xml:space="preserve">, </w:t>
      </w:r>
      <w:proofErr w:type="spellStart"/>
      <w:r w:rsidRPr="00676AE1">
        <w:rPr>
          <w:rFonts w:ascii="Helvetica" w:hAnsi="Helvetica"/>
          <w:color w:val="000000"/>
          <w:sz w:val="20"/>
          <w:szCs w:val="20"/>
          <w:shd w:val="clear" w:color="auto" w:fill="FFFFFF"/>
        </w:rPr>
        <w:t>Zikavirus</w:t>
      </w:r>
      <w:proofErr w:type="spellEnd"/>
      <w:r w:rsidRPr="00676AE1">
        <w:rPr>
          <w:rFonts w:ascii="Helvetica" w:hAnsi="Helvetica"/>
          <w:color w:val="000000"/>
          <w:sz w:val="20"/>
          <w:szCs w:val="20"/>
          <w:shd w:val="clear" w:color="auto" w:fill="FFFFFF"/>
        </w:rPr>
        <w:t xml:space="preserve">, </w:t>
      </w:r>
      <w:proofErr w:type="gramStart"/>
      <w:r w:rsidRPr="00676AE1">
        <w:rPr>
          <w:rFonts w:ascii="Helvetica" w:hAnsi="Helvetica"/>
          <w:color w:val="000000"/>
          <w:sz w:val="20"/>
          <w:szCs w:val="20"/>
          <w:shd w:val="clear" w:color="auto" w:fill="FFFFFF"/>
        </w:rPr>
        <w:t>Coronavirus</w:t>
      </w:r>
      <w:proofErr w:type="gramEnd"/>
      <w:r w:rsidRPr="00676AE1">
        <w:rPr>
          <w:rFonts w:ascii="Helvetica" w:hAnsi="Helvetica"/>
          <w:color w:val="000000"/>
          <w:sz w:val="20"/>
          <w:szCs w:val="20"/>
          <w:shd w:val="clear" w:color="auto" w:fill="FFFFFF"/>
        </w:rPr>
        <w:t xml:space="preserve"> are all examples of viruses of zoonotic origin, increasing in frequency due to globalization. This is where host reservoir prediction becomes essential as a preventive measure in order to curb a potential outbreak. In this study, we have made </w:t>
      </w:r>
      <w:proofErr w:type="spellStart"/>
      <w:r w:rsidRPr="00676AE1">
        <w:rPr>
          <w:rFonts w:ascii="Helvetica" w:hAnsi="Helvetica"/>
          <w:color w:val="000000"/>
          <w:sz w:val="20"/>
          <w:szCs w:val="20"/>
          <w:shd w:val="clear" w:color="auto" w:fill="FFFFFF"/>
        </w:rPr>
        <w:t>insilico</w:t>
      </w:r>
      <w:proofErr w:type="spellEnd"/>
      <w:r w:rsidRPr="00676AE1">
        <w:rPr>
          <w:rFonts w:ascii="Helvetica" w:hAnsi="Helvetica"/>
          <w:color w:val="000000"/>
          <w:sz w:val="20"/>
          <w:szCs w:val="20"/>
          <w:shd w:val="clear" w:color="auto" w:fill="FFFFFF"/>
        </w:rPr>
        <w:t xml:space="preserve"> machine learning based models for the prediction of host reservoir of Influenza A and Rotavirus A, whether the strain has the chances of being infectious to humans or not. This analysis </w:t>
      </w:r>
      <w:proofErr w:type="gramStart"/>
      <w:r w:rsidRPr="00676AE1">
        <w:rPr>
          <w:rFonts w:ascii="Helvetica" w:hAnsi="Helvetica"/>
          <w:color w:val="000000"/>
          <w:sz w:val="20"/>
          <w:szCs w:val="20"/>
          <w:shd w:val="clear" w:color="auto" w:fill="FFFFFF"/>
        </w:rPr>
        <w:t>would</w:t>
      </w:r>
      <w:proofErr w:type="gramEnd"/>
      <w:r w:rsidRPr="00676AE1">
        <w:rPr>
          <w:rFonts w:ascii="Helvetica" w:hAnsi="Helvetica"/>
          <w:color w:val="000000"/>
          <w:sz w:val="20"/>
          <w:szCs w:val="20"/>
          <w:shd w:val="clear" w:color="auto" w:fill="FFFFFF"/>
        </w:rPr>
        <w:t xml:space="preserve"> aid to the preventive measures healthcare authorities can take in order to control and mitigate possible outbreaks. We achieved 0.979 accuracy as well as area under the curve (AUC) on Influenza </w:t>
      </w:r>
      <w:proofErr w:type="gramStart"/>
      <w:r w:rsidRPr="00676AE1">
        <w:rPr>
          <w:rFonts w:ascii="Helvetica" w:hAnsi="Helvetica"/>
          <w:color w:val="000000"/>
          <w:sz w:val="20"/>
          <w:szCs w:val="20"/>
          <w:shd w:val="clear" w:color="auto" w:fill="FFFFFF"/>
        </w:rPr>
        <w:t>A</w:t>
      </w:r>
      <w:proofErr w:type="gramEnd"/>
      <w:r w:rsidRPr="00676AE1">
        <w:rPr>
          <w:rFonts w:ascii="Helvetica" w:hAnsi="Helvetica"/>
          <w:color w:val="000000"/>
          <w:sz w:val="20"/>
          <w:szCs w:val="20"/>
          <w:shd w:val="clear" w:color="auto" w:fill="FFFFFF"/>
        </w:rPr>
        <w:t xml:space="preserve"> based models for the training dataset. The accuracy and area under the curve (AUC) for the validation dataset is 0.98. Similarly, for Rotavirus </w:t>
      </w:r>
      <w:proofErr w:type="gramStart"/>
      <w:r w:rsidRPr="00676AE1">
        <w:rPr>
          <w:rFonts w:ascii="Helvetica" w:hAnsi="Helvetica"/>
          <w:color w:val="000000"/>
          <w:sz w:val="20"/>
          <w:szCs w:val="20"/>
          <w:shd w:val="clear" w:color="auto" w:fill="FFFFFF"/>
        </w:rPr>
        <w:t>A</w:t>
      </w:r>
      <w:proofErr w:type="gramEnd"/>
      <w:r w:rsidRPr="00676AE1">
        <w:rPr>
          <w:rFonts w:ascii="Helvetica" w:hAnsi="Helvetica"/>
          <w:color w:val="000000"/>
          <w:sz w:val="20"/>
          <w:szCs w:val="20"/>
          <w:shd w:val="clear" w:color="auto" w:fill="FFFFFF"/>
        </w:rPr>
        <w:t xml:space="preserve"> based models, training accuracy and area under the curve (AUC) is 0.986, validation accuracy is 0.953, and area under the curve (AUC) is 0.915. We have provided webservers </w:t>
      </w:r>
      <w:proofErr w:type="spellStart"/>
      <w:proofErr w:type="gramStart"/>
      <w:r w:rsidRPr="00676AE1">
        <w:rPr>
          <w:rFonts w:ascii="Helvetica" w:hAnsi="Helvetica"/>
          <w:color w:val="000000"/>
          <w:sz w:val="20"/>
          <w:szCs w:val="20"/>
          <w:shd w:val="clear" w:color="auto" w:fill="FFFFFF"/>
        </w:rPr>
        <w:t>FluSPred</w:t>
      </w:r>
      <w:proofErr w:type="spellEnd"/>
      <w:r w:rsidRPr="00676AE1">
        <w:rPr>
          <w:rFonts w:ascii="Helvetica" w:hAnsi="Helvetica"/>
          <w:color w:val="000000"/>
          <w:sz w:val="20"/>
          <w:szCs w:val="20"/>
          <w:shd w:val="clear" w:color="auto" w:fill="FFFFFF"/>
        </w:rPr>
        <w:t>(</w:t>
      </w:r>
      <w:proofErr w:type="gramEnd"/>
      <w:r w:rsidRPr="00676AE1">
        <w:rPr>
          <w:rFonts w:ascii="Helvetica" w:hAnsi="Helvetica"/>
          <w:color w:val="000000"/>
          <w:sz w:val="20"/>
          <w:szCs w:val="20"/>
          <w:shd w:val="clear" w:color="auto" w:fill="FFFFFF"/>
        </w:rPr>
        <w:t xml:space="preserve">https://webs.iiitd.edu.in/raghava/fluspred/), for Influenza A, and </w:t>
      </w:r>
      <w:proofErr w:type="spellStart"/>
      <w:r w:rsidRPr="00676AE1">
        <w:rPr>
          <w:rFonts w:ascii="Helvetica" w:hAnsi="Helvetica"/>
          <w:color w:val="000000"/>
          <w:sz w:val="20"/>
          <w:szCs w:val="20"/>
          <w:shd w:val="clear" w:color="auto" w:fill="FFFFFF"/>
        </w:rPr>
        <w:t>RotaVPred</w:t>
      </w:r>
      <w:proofErr w:type="spellEnd"/>
      <w:r w:rsidRPr="00676AE1">
        <w:rPr>
          <w:rFonts w:ascii="Helvetica" w:hAnsi="Helvetica"/>
          <w:color w:val="000000"/>
          <w:sz w:val="20"/>
          <w:szCs w:val="20"/>
          <w:shd w:val="clear" w:color="auto" w:fill="FFFFFF"/>
        </w:rPr>
        <w:t>(https://webs.iiitd.edu.in/raghava/rotavpred/), for Rotavirus A, which have been made open source for the scientific community.</w:t>
      </w:r>
    </w:p>
    <w:sectPr w:rsidR="00D45BB2" w:rsidRPr="00834500"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56D9" w14:textId="77777777" w:rsidR="00B757ED" w:rsidRDefault="00B757ED" w:rsidP="002F41B2">
      <w:pPr>
        <w:spacing w:after="0" w:line="240" w:lineRule="auto"/>
      </w:pPr>
      <w:r>
        <w:separator/>
      </w:r>
    </w:p>
  </w:endnote>
  <w:endnote w:type="continuationSeparator" w:id="0">
    <w:p w14:paraId="76E50727" w14:textId="77777777" w:rsidR="00B757ED" w:rsidRDefault="00B757ED"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52333" w14:textId="77777777" w:rsidR="00B757ED" w:rsidRDefault="00B757ED" w:rsidP="002F41B2">
      <w:pPr>
        <w:spacing w:after="0" w:line="240" w:lineRule="auto"/>
      </w:pPr>
      <w:r>
        <w:separator/>
      </w:r>
    </w:p>
  </w:footnote>
  <w:footnote w:type="continuationSeparator" w:id="0">
    <w:p w14:paraId="01D5E891" w14:textId="77777777" w:rsidR="00B757ED" w:rsidRDefault="00B757ED"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A3E7C"/>
    <w:rsid w:val="002B0962"/>
    <w:rsid w:val="002B1105"/>
    <w:rsid w:val="002B6404"/>
    <w:rsid w:val="002C4417"/>
    <w:rsid w:val="002E1E21"/>
    <w:rsid w:val="002E2D16"/>
    <w:rsid w:val="002F23C0"/>
    <w:rsid w:val="002F41B2"/>
    <w:rsid w:val="002F50D9"/>
    <w:rsid w:val="00313DA2"/>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07063"/>
    <w:rsid w:val="006179BA"/>
    <w:rsid w:val="00645610"/>
    <w:rsid w:val="00647C9F"/>
    <w:rsid w:val="00676AE1"/>
    <w:rsid w:val="006858F7"/>
    <w:rsid w:val="00696F8E"/>
    <w:rsid w:val="006A0E73"/>
    <w:rsid w:val="006B100C"/>
    <w:rsid w:val="006C196A"/>
    <w:rsid w:val="006C417F"/>
    <w:rsid w:val="006F18B2"/>
    <w:rsid w:val="007027C3"/>
    <w:rsid w:val="00711460"/>
    <w:rsid w:val="00726C50"/>
    <w:rsid w:val="00745169"/>
    <w:rsid w:val="00753F70"/>
    <w:rsid w:val="00776DDC"/>
    <w:rsid w:val="00791691"/>
    <w:rsid w:val="0079637B"/>
    <w:rsid w:val="007B0F85"/>
    <w:rsid w:val="007B68A8"/>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B22AFE"/>
    <w:rsid w:val="00B363D1"/>
    <w:rsid w:val="00B44309"/>
    <w:rsid w:val="00B449A5"/>
    <w:rsid w:val="00B51585"/>
    <w:rsid w:val="00B5166F"/>
    <w:rsid w:val="00B72CF0"/>
    <w:rsid w:val="00B757ED"/>
    <w:rsid w:val="00BA1F5F"/>
    <w:rsid w:val="00BB669E"/>
    <w:rsid w:val="00BD28B7"/>
    <w:rsid w:val="00BD47BE"/>
    <w:rsid w:val="00BE3C5B"/>
    <w:rsid w:val="00BF408B"/>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7095E"/>
    <w:rsid w:val="00D77C40"/>
    <w:rsid w:val="00D82BB8"/>
    <w:rsid w:val="00DA54C9"/>
    <w:rsid w:val="00E24FD2"/>
    <w:rsid w:val="00E5671F"/>
    <w:rsid w:val="00E67CF5"/>
    <w:rsid w:val="00E75A9E"/>
    <w:rsid w:val="00E84CF5"/>
    <w:rsid w:val="00E92A0B"/>
    <w:rsid w:val="00EA2C8A"/>
    <w:rsid w:val="00EA7A61"/>
    <w:rsid w:val="00EB4EC3"/>
    <w:rsid w:val="00ED077D"/>
    <w:rsid w:val="00EE4D3E"/>
    <w:rsid w:val="00EE5419"/>
    <w:rsid w:val="00EF19E9"/>
    <w:rsid w:val="00EF3577"/>
    <w:rsid w:val="00EF5296"/>
    <w:rsid w:val="00EF63C1"/>
    <w:rsid w:val="00F40D1E"/>
    <w:rsid w:val="00F61650"/>
    <w:rsid w:val="00F6336A"/>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B779-5FDB-4152-8E0C-DB4D7DC5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34</cp:revision>
  <cp:lastPrinted>2020-05-14T09:08:00Z</cp:lastPrinted>
  <dcterms:created xsi:type="dcterms:W3CDTF">2021-05-14T14:28:00Z</dcterms:created>
  <dcterms:modified xsi:type="dcterms:W3CDTF">2022-05-27T10:58:00Z</dcterms:modified>
</cp:coreProperties>
</file>